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C7DAC3" w14:textId="38CA1B7B" w:rsidR="00300A5F" w:rsidRDefault="00C435F3">
      <w:r>
        <w:rPr>
          <w:noProof/>
        </w:rPr>
        <w:pict w14:anchorId="0F2069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margin-left:262.55pt;margin-top:619.15pt;width:277.4pt;height:110.95pt;z-index:-251645952;mso-wrap-edited:f;mso-width-percent:0;mso-height-percent:0;mso-position-horizontal-relative:text;mso-position-vertical-relative:text;mso-width-percent:0;mso-height-percent:0">
            <v:imagedata r:id="rId7" o:title="Children-Celebrate-Team-Tidy-Clean-Classroom-Tidy-up-Time-Look-What-I-Can-Do-Twinkl-Life-02KS1"/>
          </v:shape>
        </w:pict>
      </w:r>
      <w:r w:rsidR="00860DC7">
        <w:rPr>
          <w:noProof/>
          <w:lang w:val="en-GB" w:eastAsia="en-GB"/>
        </w:rPr>
        <mc:AlternateContent>
          <mc:Choice Requires="wps">
            <w:drawing>
              <wp:anchor distT="0" distB="0" distL="114300" distR="114300" simplePos="0" relativeHeight="251664384" behindDoc="0" locked="0" layoutInCell="1" allowOverlap="1" wp14:anchorId="627D2826" wp14:editId="1D1057A5">
                <wp:simplePos x="0" y="0"/>
                <wp:positionH relativeFrom="column">
                  <wp:posOffset>1234626</wp:posOffset>
                </wp:positionH>
                <wp:positionV relativeFrom="paragraph">
                  <wp:posOffset>7698329</wp:posOffset>
                </wp:positionV>
                <wp:extent cx="6772910" cy="499110"/>
                <wp:effectExtent l="0" t="0" r="0" b="0"/>
                <wp:wrapNone/>
                <wp:docPr id="5" name="Text Box 5"/>
                <wp:cNvGraphicFramePr/>
                <a:graphic xmlns:a="http://schemas.openxmlformats.org/drawingml/2006/main">
                  <a:graphicData uri="http://schemas.microsoft.com/office/word/2010/wordprocessingShape">
                    <wps:wsp>
                      <wps:cNvSpPr txBox="1"/>
                      <wps:spPr>
                        <a:xfrm>
                          <a:off x="0" y="0"/>
                          <a:ext cx="6772910" cy="499110"/>
                        </a:xfrm>
                        <a:prstGeom prst="rect">
                          <a:avLst/>
                        </a:prstGeom>
                        <a:noFill/>
                        <a:ln w="6350">
                          <a:noFill/>
                        </a:ln>
                      </wps:spPr>
                      <wps:txbx>
                        <w:txbxContent>
                          <w:p w14:paraId="663DCDCE" w14:textId="1D98EE0E" w:rsidR="00A13153" w:rsidRDefault="00A13153" w:rsidP="00A13153">
                            <w:pPr>
                              <w:rPr>
                                <w:rFonts w:ascii="Twinkl" w:hAnsi="Twinkl"/>
                                <w:sz w:val="28"/>
                                <w:szCs w:val="28"/>
                              </w:rPr>
                            </w:pPr>
                            <w:r w:rsidRPr="0061267E">
                              <w:rPr>
                                <w:rFonts w:ascii="Twinkl" w:hAnsi="Twinkl"/>
                                <w:sz w:val="28"/>
                                <w:szCs w:val="28"/>
                              </w:rPr>
                              <w:t xml:space="preserve">Your </w:t>
                            </w:r>
                            <w:r w:rsidR="00BC2F80">
                              <w:rPr>
                                <w:rFonts w:ascii="Twinkl" w:hAnsi="Twinkl"/>
                                <w:sz w:val="28"/>
                                <w:szCs w:val="28"/>
                              </w:rPr>
                              <w:t xml:space="preserve">new </w:t>
                            </w:r>
                            <w:r w:rsidRPr="0061267E">
                              <w:rPr>
                                <w:rFonts w:ascii="Twinkl" w:hAnsi="Twinkl"/>
                                <w:sz w:val="28"/>
                                <w:szCs w:val="28"/>
                              </w:rPr>
                              <w:t xml:space="preserve">Teacher, </w:t>
                            </w:r>
                          </w:p>
                          <w:p w14:paraId="0EF14BA2" w14:textId="6E0EE8E6" w:rsidR="00BC2F80" w:rsidRPr="0061267E" w:rsidRDefault="00BC2F80" w:rsidP="00A13153">
                            <w:pPr>
                              <w:rPr>
                                <w:rFonts w:ascii="Twinkl" w:hAnsi="Twinkl"/>
                                <w:sz w:val="28"/>
                                <w:szCs w:val="28"/>
                              </w:rPr>
                            </w:pPr>
                            <w:r>
                              <w:rPr>
                                <w:rFonts w:ascii="Twinkl" w:hAnsi="Twinkl"/>
                                <w:sz w:val="28"/>
                                <w:szCs w:val="28"/>
                              </w:rPr>
                              <w:tab/>
                              <w:t xml:space="preserve">Miss Sharratt </w:t>
                            </w:r>
                          </w:p>
                          <w:p w14:paraId="6C0D581C" w14:textId="77777777" w:rsidR="00A13153" w:rsidRDefault="00A13153" w:rsidP="00A131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7D2826" id="_x0000_t202" coordsize="21600,21600" o:spt="202" path="m,l,21600r21600,l21600,xe">
                <v:stroke joinstyle="miter"/>
                <v:path gradientshapeok="t" o:connecttype="rect"/>
              </v:shapetype>
              <v:shape id="Text Box 5" o:spid="_x0000_s1026" type="#_x0000_t202" style="position:absolute;margin-left:97.2pt;margin-top:606.15pt;width:533.3pt;height:39.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" filled="f" stroked="f" strokeweight=".5pt">
                <v:textbox>
                  <w:txbxContent>
                    <w:p w14:paraId="663DCDCE" w14:textId="1D98EE0E" w:rsidR="00A13153" w:rsidRDefault="00A13153" w:rsidP="00A13153">
                      <w:pPr>
                        <w:rPr>
                          <w:rFonts w:ascii="Twinkl" w:hAnsi="Twinkl"/>
                          <w:sz w:val="28"/>
                          <w:szCs w:val="28"/>
                        </w:rPr>
                      </w:pPr>
                      <w:r w:rsidRPr="0061267E">
                        <w:rPr>
                          <w:rFonts w:ascii="Twinkl" w:hAnsi="Twinkl"/>
                          <w:sz w:val="28"/>
                          <w:szCs w:val="28"/>
                        </w:rPr>
                        <w:t xml:space="preserve">Your </w:t>
                      </w:r>
                      <w:r w:rsidR="00BC2F80">
                        <w:rPr>
                          <w:rFonts w:ascii="Twinkl" w:hAnsi="Twinkl"/>
                          <w:sz w:val="28"/>
                          <w:szCs w:val="28"/>
                        </w:rPr>
                        <w:t xml:space="preserve">new </w:t>
                      </w:r>
                      <w:r w:rsidRPr="0061267E">
                        <w:rPr>
                          <w:rFonts w:ascii="Twinkl" w:hAnsi="Twinkl"/>
                          <w:sz w:val="28"/>
                          <w:szCs w:val="28"/>
                        </w:rPr>
                        <w:t xml:space="preserve">Teacher, </w:t>
                      </w:r>
                    </w:p>
                    <w:p w14:paraId="0EF14BA2" w14:textId="6E0EE8E6" w:rsidR="00BC2F80" w:rsidRPr="0061267E" w:rsidRDefault="00BC2F80" w:rsidP="00A13153">
                      <w:pPr>
                        <w:rPr>
                          <w:rFonts w:ascii="Twinkl" w:hAnsi="Twinkl"/>
                          <w:sz w:val="28"/>
                          <w:szCs w:val="28"/>
                        </w:rPr>
                      </w:pPr>
                      <w:r>
                        <w:rPr>
                          <w:rFonts w:ascii="Twinkl" w:hAnsi="Twinkl"/>
                          <w:sz w:val="28"/>
                          <w:szCs w:val="28"/>
                        </w:rPr>
                        <w:tab/>
                        <w:t xml:space="preserve">Miss Sharratt </w:t>
                      </w:r>
                    </w:p>
                    <w:p w14:paraId="6C0D581C" w14:textId="77777777" w:rsidR="00A13153" w:rsidRDefault="00A13153" w:rsidP="00A13153"/>
                  </w:txbxContent>
                </v:textbox>
              </v:shape>
            </w:pict>
          </mc:Fallback>
        </mc:AlternateContent>
      </w:r>
      <w:r w:rsidR="00860DC7">
        <w:rPr>
          <w:noProof/>
          <w:lang w:val="en-GB" w:eastAsia="en-GB"/>
        </w:rPr>
        <mc:AlternateContent>
          <mc:Choice Requires="wps">
            <w:drawing>
              <wp:anchor distT="0" distB="0" distL="114300" distR="114300" simplePos="0" relativeHeight="251662336" behindDoc="0" locked="0" layoutInCell="1" allowOverlap="1" wp14:anchorId="40C668B7" wp14:editId="7460084E">
                <wp:simplePos x="0" y="0"/>
                <wp:positionH relativeFrom="column">
                  <wp:posOffset>376518</wp:posOffset>
                </wp:positionH>
                <wp:positionV relativeFrom="paragraph">
                  <wp:posOffset>2969970</wp:posOffset>
                </wp:positionV>
                <wp:extent cx="6772910" cy="4652682"/>
                <wp:effectExtent l="0" t="0" r="0" b="0"/>
                <wp:wrapNone/>
                <wp:docPr id="3" name="Text Box 3"/>
                <wp:cNvGraphicFramePr/>
                <a:graphic xmlns:a="http://schemas.openxmlformats.org/drawingml/2006/main">
                  <a:graphicData uri="http://schemas.microsoft.com/office/word/2010/wordprocessingShape">
                    <wps:wsp>
                      <wps:cNvSpPr txBox="1"/>
                      <wps:spPr>
                        <a:xfrm>
                          <a:off x="0" y="0"/>
                          <a:ext cx="6772910" cy="4652682"/>
                        </a:xfrm>
                        <a:prstGeom prst="rect">
                          <a:avLst/>
                        </a:prstGeom>
                        <a:noFill/>
                        <a:ln w="6350">
                          <a:noFill/>
                        </a:ln>
                      </wps:spPr>
                      <wps:txbx>
                        <w:txbxContent>
                          <w:p w14:paraId="078C3905" w14:textId="58CA2541" w:rsidR="00A13153" w:rsidRDefault="00A13153" w:rsidP="00A13153">
                            <w:pPr>
                              <w:rPr>
                                <w:rFonts w:ascii="Twinkl" w:hAnsi="Twinkl"/>
                                <w:sz w:val="28"/>
                                <w:szCs w:val="28"/>
                              </w:rPr>
                            </w:pPr>
                            <w:r w:rsidRPr="0061267E">
                              <w:rPr>
                                <w:rFonts w:ascii="Twinkl" w:hAnsi="Twinkl"/>
                                <w:sz w:val="28"/>
                                <w:szCs w:val="28"/>
                              </w:rPr>
                              <w:t xml:space="preserve">I am </w:t>
                            </w:r>
                            <w:r w:rsidR="00BC2F80">
                              <w:rPr>
                                <w:rFonts w:ascii="Twinkl" w:hAnsi="Twinkl"/>
                                <w:sz w:val="28"/>
                                <w:szCs w:val="28"/>
                              </w:rPr>
                              <w:t xml:space="preserve">very </w:t>
                            </w:r>
                            <w:r w:rsidRPr="0061267E">
                              <w:rPr>
                                <w:rFonts w:ascii="Twinkl" w:hAnsi="Twinkl"/>
                                <w:sz w:val="28"/>
                                <w:szCs w:val="28"/>
                              </w:rPr>
                              <w:t xml:space="preserve">excited to have you in my class </w:t>
                            </w:r>
                            <w:r w:rsidR="00BC2F80">
                              <w:rPr>
                                <w:rFonts w:ascii="Twinkl" w:hAnsi="Twinkl"/>
                                <w:sz w:val="28"/>
                                <w:szCs w:val="28"/>
                              </w:rPr>
                              <w:t xml:space="preserve">next year and can’t wait to welcome you back to school in August. P5 and P6 are exciting years and we will have lots of fun as we learn and grow together. </w:t>
                            </w:r>
                          </w:p>
                          <w:p w14:paraId="3212CDBD" w14:textId="774F2520" w:rsidR="00860DC7" w:rsidRDefault="00860DC7" w:rsidP="00A13153">
                            <w:pPr>
                              <w:rPr>
                                <w:rFonts w:ascii="Twinkl" w:hAnsi="Twinkl"/>
                                <w:sz w:val="28"/>
                                <w:szCs w:val="28"/>
                              </w:rPr>
                            </w:pPr>
                          </w:p>
                          <w:p w14:paraId="34765EB2" w14:textId="24F96F08" w:rsidR="00860DC7" w:rsidRDefault="00860DC7" w:rsidP="00A13153">
                            <w:pPr>
                              <w:rPr>
                                <w:rFonts w:ascii="Twinkl" w:hAnsi="Twinkl"/>
                                <w:sz w:val="28"/>
                                <w:szCs w:val="28"/>
                              </w:rPr>
                            </w:pPr>
                            <w:r>
                              <w:rPr>
                                <w:rFonts w:ascii="Twinkl" w:hAnsi="Twinkl"/>
                                <w:sz w:val="28"/>
                                <w:szCs w:val="28"/>
                              </w:rPr>
                              <w:t>It would be great if you could gather the following items over the summer and bring them into school with you in August:</w:t>
                            </w:r>
                          </w:p>
                          <w:p w14:paraId="10255D5A" w14:textId="7B06523D" w:rsidR="00860DC7" w:rsidRDefault="00860DC7" w:rsidP="00860DC7">
                            <w:pPr>
                              <w:pStyle w:val="ListParagraph"/>
                              <w:numPr>
                                <w:ilvl w:val="0"/>
                                <w:numId w:val="1"/>
                              </w:numPr>
                              <w:rPr>
                                <w:rFonts w:ascii="Twinkl" w:hAnsi="Twinkl"/>
                                <w:sz w:val="28"/>
                                <w:szCs w:val="28"/>
                              </w:rPr>
                            </w:pPr>
                            <w:r>
                              <w:rPr>
                                <w:rFonts w:ascii="Twinkl" w:hAnsi="Twinkl"/>
                                <w:sz w:val="28"/>
                                <w:szCs w:val="28"/>
                              </w:rPr>
                              <w:t>Pencils, rubber and a sharpener;</w:t>
                            </w:r>
                          </w:p>
                          <w:p w14:paraId="3C8DD650" w14:textId="2D18182F" w:rsidR="00860DC7" w:rsidRDefault="00860DC7" w:rsidP="00860DC7">
                            <w:pPr>
                              <w:pStyle w:val="ListParagraph"/>
                              <w:numPr>
                                <w:ilvl w:val="0"/>
                                <w:numId w:val="1"/>
                              </w:numPr>
                              <w:rPr>
                                <w:rFonts w:ascii="Twinkl" w:hAnsi="Twinkl"/>
                                <w:sz w:val="28"/>
                                <w:szCs w:val="28"/>
                              </w:rPr>
                            </w:pPr>
                            <w:r>
                              <w:rPr>
                                <w:rFonts w:ascii="Twinkl" w:hAnsi="Twinkl"/>
                                <w:sz w:val="28"/>
                                <w:szCs w:val="28"/>
                              </w:rPr>
                              <w:t>Colouring pencils;</w:t>
                            </w:r>
                          </w:p>
                          <w:p w14:paraId="106488C3" w14:textId="45AE8CE1" w:rsidR="00860DC7" w:rsidRPr="00860DC7" w:rsidRDefault="00860DC7" w:rsidP="00860DC7">
                            <w:pPr>
                              <w:pStyle w:val="ListParagraph"/>
                              <w:numPr>
                                <w:ilvl w:val="0"/>
                                <w:numId w:val="1"/>
                              </w:numPr>
                              <w:rPr>
                                <w:rFonts w:ascii="Twinkl" w:hAnsi="Twinkl"/>
                                <w:sz w:val="28"/>
                                <w:szCs w:val="28"/>
                              </w:rPr>
                            </w:pPr>
                            <w:r>
                              <w:rPr>
                                <w:rFonts w:ascii="Twinkl" w:hAnsi="Twinkl"/>
                                <w:sz w:val="28"/>
                                <w:szCs w:val="28"/>
                              </w:rPr>
                              <w:t>A 30cm ruler;</w:t>
                            </w:r>
                          </w:p>
                          <w:p w14:paraId="305E87FA" w14:textId="77777777" w:rsidR="00860DC7" w:rsidRDefault="00860DC7" w:rsidP="00860DC7">
                            <w:pPr>
                              <w:pStyle w:val="ListParagraph"/>
                              <w:numPr>
                                <w:ilvl w:val="0"/>
                                <w:numId w:val="1"/>
                              </w:numPr>
                              <w:rPr>
                                <w:rFonts w:ascii="Twinkl" w:hAnsi="Twinkl"/>
                                <w:sz w:val="28"/>
                                <w:szCs w:val="28"/>
                              </w:rPr>
                            </w:pPr>
                            <w:r>
                              <w:rPr>
                                <w:rFonts w:ascii="Twinkl" w:hAnsi="Twinkl"/>
                                <w:sz w:val="28"/>
                                <w:szCs w:val="28"/>
                              </w:rPr>
                              <w:t>Blue, black and red pens (preferably rub-out versions where possible);</w:t>
                            </w:r>
                          </w:p>
                          <w:p w14:paraId="1A9BDD2A" w14:textId="3C8D0145" w:rsidR="00860DC7" w:rsidRDefault="00860DC7" w:rsidP="00860DC7">
                            <w:pPr>
                              <w:pStyle w:val="ListParagraph"/>
                              <w:numPr>
                                <w:ilvl w:val="0"/>
                                <w:numId w:val="1"/>
                              </w:numPr>
                              <w:rPr>
                                <w:rFonts w:ascii="Twinkl" w:hAnsi="Twinkl"/>
                                <w:sz w:val="28"/>
                                <w:szCs w:val="28"/>
                              </w:rPr>
                            </w:pPr>
                            <w:r>
                              <w:rPr>
                                <w:rFonts w:ascii="Twinkl" w:hAnsi="Twinkl"/>
                                <w:sz w:val="28"/>
                                <w:szCs w:val="28"/>
                              </w:rPr>
                              <w:t>A whiteboard pen (we do lots of whiteboard work!);</w:t>
                            </w:r>
                          </w:p>
                          <w:p w14:paraId="2F0579D7" w14:textId="780EDF29" w:rsidR="00860DC7" w:rsidRDefault="00860DC7" w:rsidP="00860DC7">
                            <w:pPr>
                              <w:pStyle w:val="ListParagraph"/>
                              <w:numPr>
                                <w:ilvl w:val="0"/>
                                <w:numId w:val="1"/>
                              </w:numPr>
                              <w:rPr>
                                <w:rFonts w:ascii="Twinkl" w:hAnsi="Twinkl"/>
                                <w:sz w:val="28"/>
                                <w:szCs w:val="28"/>
                              </w:rPr>
                            </w:pPr>
                            <w:r>
                              <w:rPr>
                                <w:rFonts w:ascii="Twinkl" w:hAnsi="Twinkl"/>
                                <w:sz w:val="28"/>
                                <w:szCs w:val="28"/>
                              </w:rPr>
                              <w:t>A Pritt stick;</w:t>
                            </w:r>
                          </w:p>
                          <w:p w14:paraId="04E272CC" w14:textId="43A224D5" w:rsidR="00860DC7" w:rsidRDefault="00860DC7" w:rsidP="00860DC7">
                            <w:pPr>
                              <w:pStyle w:val="ListParagraph"/>
                              <w:numPr>
                                <w:ilvl w:val="0"/>
                                <w:numId w:val="1"/>
                              </w:numPr>
                              <w:rPr>
                                <w:rFonts w:ascii="Twinkl" w:hAnsi="Twinkl"/>
                                <w:sz w:val="28"/>
                                <w:szCs w:val="28"/>
                              </w:rPr>
                            </w:pPr>
                            <w:r>
                              <w:rPr>
                                <w:rFonts w:ascii="Twinkl" w:hAnsi="Twinkl"/>
                                <w:sz w:val="28"/>
                                <w:szCs w:val="28"/>
                              </w:rPr>
                              <w:t xml:space="preserve">A strong, zipped homework folder (should hold A4 sheets); </w:t>
                            </w:r>
                          </w:p>
                          <w:p w14:paraId="3E6BCDFB" w14:textId="708F653B" w:rsidR="00860DC7" w:rsidRDefault="00860DC7" w:rsidP="00860DC7">
                            <w:pPr>
                              <w:pStyle w:val="ListParagraph"/>
                              <w:numPr>
                                <w:ilvl w:val="0"/>
                                <w:numId w:val="1"/>
                              </w:numPr>
                              <w:rPr>
                                <w:rFonts w:ascii="Twinkl" w:hAnsi="Twinkl"/>
                                <w:sz w:val="28"/>
                                <w:szCs w:val="28"/>
                              </w:rPr>
                            </w:pPr>
                            <w:r>
                              <w:rPr>
                                <w:rFonts w:ascii="Twinkl" w:hAnsi="Twinkl"/>
                                <w:sz w:val="28"/>
                                <w:szCs w:val="28"/>
                              </w:rPr>
                              <w:t>A small dictionary;</w:t>
                            </w:r>
                          </w:p>
                          <w:p w14:paraId="78943D4F" w14:textId="233967B3" w:rsidR="00860DC7" w:rsidRDefault="00860DC7" w:rsidP="00860DC7">
                            <w:pPr>
                              <w:pStyle w:val="ListParagraph"/>
                              <w:numPr>
                                <w:ilvl w:val="0"/>
                                <w:numId w:val="1"/>
                              </w:numPr>
                              <w:rPr>
                                <w:rFonts w:ascii="Twinkl" w:hAnsi="Twinkl"/>
                                <w:sz w:val="28"/>
                                <w:szCs w:val="28"/>
                              </w:rPr>
                            </w:pPr>
                            <w:r>
                              <w:rPr>
                                <w:rFonts w:ascii="Twinkl" w:hAnsi="Twinkl"/>
                                <w:sz w:val="28"/>
                                <w:szCs w:val="28"/>
                              </w:rPr>
                              <w:t xml:space="preserve">A packet of tissues; </w:t>
                            </w:r>
                          </w:p>
                          <w:p w14:paraId="6C4C04AF" w14:textId="4643198F" w:rsidR="00860DC7" w:rsidRDefault="00860DC7" w:rsidP="00860DC7">
                            <w:pPr>
                              <w:pStyle w:val="ListParagraph"/>
                              <w:numPr>
                                <w:ilvl w:val="0"/>
                                <w:numId w:val="1"/>
                              </w:numPr>
                              <w:rPr>
                                <w:rFonts w:ascii="Twinkl" w:hAnsi="Twinkl"/>
                                <w:sz w:val="28"/>
                                <w:szCs w:val="28"/>
                              </w:rPr>
                            </w:pPr>
                            <w:r>
                              <w:rPr>
                                <w:rFonts w:ascii="Twinkl" w:hAnsi="Twinkl"/>
                                <w:sz w:val="28"/>
                                <w:szCs w:val="28"/>
                              </w:rPr>
                              <w:t xml:space="preserve">Hand </w:t>
                            </w:r>
                            <w:proofErr w:type="spellStart"/>
                            <w:r>
                              <w:rPr>
                                <w:rFonts w:ascii="Twinkl" w:hAnsi="Twinkl"/>
                                <w:sz w:val="28"/>
                                <w:szCs w:val="28"/>
                              </w:rPr>
                              <w:t>sanitiser</w:t>
                            </w:r>
                            <w:proofErr w:type="spellEnd"/>
                            <w:r>
                              <w:rPr>
                                <w:rFonts w:ascii="Twinkl" w:hAnsi="Twinkl"/>
                                <w:sz w:val="28"/>
                                <w:szCs w:val="28"/>
                              </w:rPr>
                              <w:t xml:space="preserve"> (to stay in school); </w:t>
                            </w:r>
                          </w:p>
                          <w:p w14:paraId="22749401" w14:textId="707B9886" w:rsidR="00860DC7" w:rsidRDefault="00860DC7" w:rsidP="00860DC7">
                            <w:pPr>
                              <w:pStyle w:val="ListParagraph"/>
                              <w:numPr>
                                <w:ilvl w:val="0"/>
                                <w:numId w:val="1"/>
                              </w:numPr>
                              <w:rPr>
                                <w:rFonts w:ascii="Twinkl" w:hAnsi="Twinkl"/>
                                <w:sz w:val="28"/>
                                <w:szCs w:val="28"/>
                              </w:rPr>
                            </w:pPr>
                            <w:r>
                              <w:rPr>
                                <w:rFonts w:ascii="Twinkl" w:hAnsi="Twinkl"/>
                                <w:sz w:val="28"/>
                                <w:szCs w:val="28"/>
                              </w:rPr>
                              <w:t xml:space="preserve">A water bottle (preferably clear). </w:t>
                            </w:r>
                          </w:p>
                          <w:p w14:paraId="36A5801E" w14:textId="56023395" w:rsidR="00860DC7" w:rsidRDefault="00860DC7" w:rsidP="00A13153"/>
                          <w:p w14:paraId="2D81C59A" w14:textId="77777777" w:rsidR="00860DC7" w:rsidRDefault="00860DC7" w:rsidP="00A13153"/>
                          <w:p w14:paraId="2C806DD4" w14:textId="77777777" w:rsidR="00860DC7" w:rsidRDefault="00860DC7" w:rsidP="00860DC7">
                            <w:pPr>
                              <w:rPr>
                                <w:rFonts w:ascii="Twinkl" w:hAnsi="Twinkl"/>
                                <w:sz w:val="28"/>
                                <w:szCs w:val="28"/>
                              </w:rPr>
                            </w:pPr>
                            <w:r>
                              <w:rPr>
                                <w:rFonts w:ascii="Twinkl" w:hAnsi="Twinkl"/>
                                <w:sz w:val="28"/>
                                <w:szCs w:val="28"/>
                              </w:rPr>
                              <w:t xml:space="preserve">I hope you all have a well-deserved break over the summer holidays. Stay safe and enjoy the sunshine. </w:t>
                            </w:r>
                          </w:p>
                          <w:p w14:paraId="373FFAAC" w14:textId="77777777" w:rsidR="00860DC7" w:rsidRDefault="00860DC7" w:rsidP="00A131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C668B7" id="Text Box 3" o:spid="_x0000_s1027" type="#_x0000_t202" style="position:absolute;margin-left:29.65pt;margin-top:233.85pt;width:533.3pt;height:366.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" filled="f" stroked="f" strokeweight=".5pt">
                <v:textbox>
                  <w:txbxContent>
                    <w:p w14:paraId="078C3905" w14:textId="58CA2541" w:rsidR="00A13153" w:rsidRDefault="00A13153" w:rsidP="00A13153">
                      <w:pPr>
                        <w:rPr>
                          <w:rFonts w:ascii="Twinkl" w:hAnsi="Twinkl"/>
                          <w:sz w:val="28"/>
                          <w:szCs w:val="28"/>
                        </w:rPr>
                      </w:pPr>
                      <w:r w:rsidRPr="0061267E">
                        <w:rPr>
                          <w:rFonts w:ascii="Twinkl" w:hAnsi="Twinkl"/>
                          <w:sz w:val="28"/>
                          <w:szCs w:val="28"/>
                        </w:rPr>
                        <w:t xml:space="preserve">I am </w:t>
                      </w:r>
                      <w:r w:rsidR="00BC2F80">
                        <w:rPr>
                          <w:rFonts w:ascii="Twinkl" w:hAnsi="Twinkl"/>
                          <w:sz w:val="28"/>
                          <w:szCs w:val="28"/>
                        </w:rPr>
                        <w:t xml:space="preserve">very </w:t>
                      </w:r>
                      <w:r w:rsidRPr="0061267E">
                        <w:rPr>
                          <w:rFonts w:ascii="Twinkl" w:hAnsi="Twinkl"/>
                          <w:sz w:val="28"/>
                          <w:szCs w:val="28"/>
                        </w:rPr>
                        <w:t xml:space="preserve">excited to have you in my class </w:t>
                      </w:r>
                      <w:r w:rsidR="00BC2F80">
                        <w:rPr>
                          <w:rFonts w:ascii="Twinkl" w:hAnsi="Twinkl"/>
                          <w:sz w:val="28"/>
                          <w:szCs w:val="28"/>
                        </w:rPr>
                        <w:t xml:space="preserve">next year and can’t wait to welcome you back to school in August. P5 and P6 are exciting years and we will have lots of fun as we learn and grow together. </w:t>
                      </w:r>
                    </w:p>
                    <w:p w14:paraId="3212CDBD" w14:textId="774F2520" w:rsidR="00860DC7" w:rsidRDefault="00860DC7" w:rsidP="00A13153">
                      <w:pPr>
                        <w:rPr>
                          <w:rFonts w:ascii="Twinkl" w:hAnsi="Twinkl"/>
                          <w:sz w:val="28"/>
                          <w:szCs w:val="28"/>
                        </w:rPr>
                      </w:pPr>
                    </w:p>
                    <w:p w14:paraId="34765EB2" w14:textId="24F96F08" w:rsidR="00860DC7" w:rsidRDefault="00860DC7" w:rsidP="00A13153">
                      <w:pPr>
                        <w:rPr>
                          <w:rFonts w:ascii="Twinkl" w:hAnsi="Twinkl"/>
                          <w:sz w:val="28"/>
                          <w:szCs w:val="28"/>
                        </w:rPr>
                      </w:pPr>
                      <w:r>
                        <w:rPr>
                          <w:rFonts w:ascii="Twinkl" w:hAnsi="Twinkl"/>
                          <w:sz w:val="28"/>
                          <w:szCs w:val="28"/>
                        </w:rPr>
                        <w:t>It would be great if you could gather the following items over the summer and bring them into school with you in August:</w:t>
                      </w:r>
                    </w:p>
                    <w:p w14:paraId="10255D5A" w14:textId="7B06523D" w:rsidR="00860DC7" w:rsidRDefault="00860DC7" w:rsidP="00860DC7">
                      <w:pPr>
                        <w:pStyle w:val="ListParagraph"/>
                        <w:numPr>
                          <w:ilvl w:val="0"/>
                          <w:numId w:val="1"/>
                        </w:numPr>
                        <w:rPr>
                          <w:rFonts w:ascii="Twinkl" w:hAnsi="Twinkl"/>
                          <w:sz w:val="28"/>
                          <w:szCs w:val="28"/>
                        </w:rPr>
                      </w:pPr>
                      <w:r>
                        <w:rPr>
                          <w:rFonts w:ascii="Twinkl" w:hAnsi="Twinkl"/>
                          <w:sz w:val="28"/>
                          <w:szCs w:val="28"/>
                        </w:rPr>
                        <w:t>Pencils, rubber and a sharpener;</w:t>
                      </w:r>
                    </w:p>
                    <w:p w14:paraId="3C8DD650" w14:textId="2D18182F" w:rsidR="00860DC7" w:rsidRDefault="00860DC7" w:rsidP="00860DC7">
                      <w:pPr>
                        <w:pStyle w:val="ListParagraph"/>
                        <w:numPr>
                          <w:ilvl w:val="0"/>
                          <w:numId w:val="1"/>
                        </w:numPr>
                        <w:rPr>
                          <w:rFonts w:ascii="Twinkl" w:hAnsi="Twinkl"/>
                          <w:sz w:val="28"/>
                          <w:szCs w:val="28"/>
                        </w:rPr>
                      </w:pPr>
                      <w:r>
                        <w:rPr>
                          <w:rFonts w:ascii="Twinkl" w:hAnsi="Twinkl"/>
                          <w:sz w:val="28"/>
                          <w:szCs w:val="28"/>
                        </w:rPr>
                        <w:t>Colouring pencils;</w:t>
                      </w:r>
                    </w:p>
                    <w:p w14:paraId="106488C3" w14:textId="45AE8CE1" w:rsidR="00860DC7" w:rsidRPr="00860DC7" w:rsidRDefault="00860DC7" w:rsidP="00860DC7">
                      <w:pPr>
                        <w:pStyle w:val="ListParagraph"/>
                        <w:numPr>
                          <w:ilvl w:val="0"/>
                          <w:numId w:val="1"/>
                        </w:numPr>
                        <w:rPr>
                          <w:rFonts w:ascii="Twinkl" w:hAnsi="Twinkl"/>
                          <w:sz w:val="28"/>
                          <w:szCs w:val="28"/>
                        </w:rPr>
                      </w:pPr>
                      <w:r>
                        <w:rPr>
                          <w:rFonts w:ascii="Twinkl" w:hAnsi="Twinkl"/>
                          <w:sz w:val="28"/>
                          <w:szCs w:val="28"/>
                        </w:rPr>
                        <w:t>A 30cm ruler;</w:t>
                      </w:r>
                    </w:p>
                    <w:p w14:paraId="305E87FA" w14:textId="77777777" w:rsidR="00860DC7" w:rsidRDefault="00860DC7" w:rsidP="00860DC7">
                      <w:pPr>
                        <w:pStyle w:val="ListParagraph"/>
                        <w:numPr>
                          <w:ilvl w:val="0"/>
                          <w:numId w:val="1"/>
                        </w:numPr>
                        <w:rPr>
                          <w:rFonts w:ascii="Twinkl" w:hAnsi="Twinkl"/>
                          <w:sz w:val="28"/>
                          <w:szCs w:val="28"/>
                        </w:rPr>
                      </w:pPr>
                      <w:r>
                        <w:rPr>
                          <w:rFonts w:ascii="Twinkl" w:hAnsi="Twinkl"/>
                          <w:sz w:val="28"/>
                          <w:szCs w:val="28"/>
                        </w:rPr>
                        <w:t>Blue, black and red pens (preferably rub-out versions where possible);</w:t>
                      </w:r>
                    </w:p>
                    <w:p w14:paraId="1A9BDD2A" w14:textId="3C8D0145" w:rsidR="00860DC7" w:rsidRDefault="00860DC7" w:rsidP="00860DC7">
                      <w:pPr>
                        <w:pStyle w:val="ListParagraph"/>
                        <w:numPr>
                          <w:ilvl w:val="0"/>
                          <w:numId w:val="1"/>
                        </w:numPr>
                        <w:rPr>
                          <w:rFonts w:ascii="Twinkl" w:hAnsi="Twinkl"/>
                          <w:sz w:val="28"/>
                          <w:szCs w:val="28"/>
                        </w:rPr>
                      </w:pPr>
                      <w:r>
                        <w:rPr>
                          <w:rFonts w:ascii="Twinkl" w:hAnsi="Twinkl"/>
                          <w:sz w:val="28"/>
                          <w:szCs w:val="28"/>
                        </w:rPr>
                        <w:t>A whiteboard pen (we do lots of whiteboard work!);</w:t>
                      </w:r>
                    </w:p>
                    <w:p w14:paraId="2F0579D7" w14:textId="780EDF29" w:rsidR="00860DC7" w:rsidRDefault="00860DC7" w:rsidP="00860DC7">
                      <w:pPr>
                        <w:pStyle w:val="ListParagraph"/>
                        <w:numPr>
                          <w:ilvl w:val="0"/>
                          <w:numId w:val="1"/>
                        </w:numPr>
                        <w:rPr>
                          <w:rFonts w:ascii="Twinkl" w:hAnsi="Twinkl"/>
                          <w:sz w:val="28"/>
                          <w:szCs w:val="28"/>
                        </w:rPr>
                      </w:pPr>
                      <w:r>
                        <w:rPr>
                          <w:rFonts w:ascii="Twinkl" w:hAnsi="Twinkl"/>
                          <w:sz w:val="28"/>
                          <w:szCs w:val="28"/>
                        </w:rPr>
                        <w:t>A Pritt stick;</w:t>
                      </w:r>
                    </w:p>
                    <w:p w14:paraId="04E272CC" w14:textId="43A224D5" w:rsidR="00860DC7" w:rsidRDefault="00860DC7" w:rsidP="00860DC7">
                      <w:pPr>
                        <w:pStyle w:val="ListParagraph"/>
                        <w:numPr>
                          <w:ilvl w:val="0"/>
                          <w:numId w:val="1"/>
                        </w:numPr>
                        <w:rPr>
                          <w:rFonts w:ascii="Twinkl" w:hAnsi="Twinkl"/>
                          <w:sz w:val="28"/>
                          <w:szCs w:val="28"/>
                        </w:rPr>
                      </w:pPr>
                      <w:r>
                        <w:rPr>
                          <w:rFonts w:ascii="Twinkl" w:hAnsi="Twinkl"/>
                          <w:sz w:val="28"/>
                          <w:szCs w:val="28"/>
                        </w:rPr>
                        <w:t xml:space="preserve">A strong, zipped homework folder (should hold A4 sheets); </w:t>
                      </w:r>
                    </w:p>
                    <w:p w14:paraId="3E6BCDFB" w14:textId="708F653B" w:rsidR="00860DC7" w:rsidRDefault="00860DC7" w:rsidP="00860DC7">
                      <w:pPr>
                        <w:pStyle w:val="ListParagraph"/>
                        <w:numPr>
                          <w:ilvl w:val="0"/>
                          <w:numId w:val="1"/>
                        </w:numPr>
                        <w:rPr>
                          <w:rFonts w:ascii="Twinkl" w:hAnsi="Twinkl"/>
                          <w:sz w:val="28"/>
                          <w:szCs w:val="28"/>
                        </w:rPr>
                      </w:pPr>
                      <w:r>
                        <w:rPr>
                          <w:rFonts w:ascii="Twinkl" w:hAnsi="Twinkl"/>
                          <w:sz w:val="28"/>
                          <w:szCs w:val="28"/>
                        </w:rPr>
                        <w:t>A small dictionary;</w:t>
                      </w:r>
                    </w:p>
                    <w:p w14:paraId="78943D4F" w14:textId="233967B3" w:rsidR="00860DC7" w:rsidRDefault="00860DC7" w:rsidP="00860DC7">
                      <w:pPr>
                        <w:pStyle w:val="ListParagraph"/>
                        <w:numPr>
                          <w:ilvl w:val="0"/>
                          <w:numId w:val="1"/>
                        </w:numPr>
                        <w:rPr>
                          <w:rFonts w:ascii="Twinkl" w:hAnsi="Twinkl"/>
                          <w:sz w:val="28"/>
                          <w:szCs w:val="28"/>
                        </w:rPr>
                      </w:pPr>
                      <w:r>
                        <w:rPr>
                          <w:rFonts w:ascii="Twinkl" w:hAnsi="Twinkl"/>
                          <w:sz w:val="28"/>
                          <w:szCs w:val="28"/>
                        </w:rPr>
                        <w:t xml:space="preserve">A packet of tissues; </w:t>
                      </w:r>
                    </w:p>
                    <w:p w14:paraId="6C4C04AF" w14:textId="4643198F" w:rsidR="00860DC7" w:rsidRDefault="00860DC7" w:rsidP="00860DC7">
                      <w:pPr>
                        <w:pStyle w:val="ListParagraph"/>
                        <w:numPr>
                          <w:ilvl w:val="0"/>
                          <w:numId w:val="1"/>
                        </w:numPr>
                        <w:rPr>
                          <w:rFonts w:ascii="Twinkl" w:hAnsi="Twinkl"/>
                          <w:sz w:val="28"/>
                          <w:szCs w:val="28"/>
                        </w:rPr>
                      </w:pPr>
                      <w:r>
                        <w:rPr>
                          <w:rFonts w:ascii="Twinkl" w:hAnsi="Twinkl"/>
                          <w:sz w:val="28"/>
                          <w:szCs w:val="28"/>
                        </w:rPr>
                        <w:t xml:space="preserve">Hand </w:t>
                      </w:r>
                      <w:proofErr w:type="spellStart"/>
                      <w:r>
                        <w:rPr>
                          <w:rFonts w:ascii="Twinkl" w:hAnsi="Twinkl"/>
                          <w:sz w:val="28"/>
                          <w:szCs w:val="28"/>
                        </w:rPr>
                        <w:t>sanitiser</w:t>
                      </w:r>
                      <w:proofErr w:type="spellEnd"/>
                      <w:r>
                        <w:rPr>
                          <w:rFonts w:ascii="Twinkl" w:hAnsi="Twinkl"/>
                          <w:sz w:val="28"/>
                          <w:szCs w:val="28"/>
                        </w:rPr>
                        <w:t xml:space="preserve"> (to stay in school); </w:t>
                      </w:r>
                    </w:p>
                    <w:p w14:paraId="22749401" w14:textId="707B9886" w:rsidR="00860DC7" w:rsidRDefault="00860DC7" w:rsidP="00860DC7">
                      <w:pPr>
                        <w:pStyle w:val="ListParagraph"/>
                        <w:numPr>
                          <w:ilvl w:val="0"/>
                          <w:numId w:val="1"/>
                        </w:numPr>
                        <w:rPr>
                          <w:rFonts w:ascii="Twinkl" w:hAnsi="Twinkl"/>
                          <w:sz w:val="28"/>
                          <w:szCs w:val="28"/>
                        </w:rPr>
                      </w:pPr>
                      <w:r>
                        <w:rPr>
                          <w:rFonts w:ascii="Twinkl" w:hAnsi="Twinkl"/>
                          <w:sz w:val="28"/>
                          <w:szCs w:val="28"/>
                        </w:rPr>
                        <w:t xml:space="preserve">A water bottle (preferably clear). </w:t>
                      </w:r>
                    </w:p>
                    <w:p w14:paraId="36A5801E" w14:textId="56023395" w:rsidR="00860DC7" w:rsidRDefault="00860DC7" w:rsidP="00A13153"/>
                    <w:p w14:paraId="2D81C59A" w14:textId="77777777" w:rsidR="00860DC7" w:rsidRDefault="00860DC7" w:rsidP="00A13153"/>
                    <w:p w14:paraId="2C806DD4" w14:textId="77777777" w:rsidR="00860DC7" w:rsidRDefault="00860DC7" w:rsidP="00860DC7">
                      <w:pPr>
                        <w:rPr>
                          <w:rFonts w:ascii="Twinkl" w:hAnsi="Twinkl"/>
                          <w:sz w:val="28"/>
                          <w:szCs w:val="28"/>
                        </w:rPr>
                      </w:pPr>
                      <w:r>
                        <w:rPr>
                          <w:rFonts w:ascii="Twinkl" w:hAnsi="Twinkl"/>
                          <w:sz w:val="28"/>
                          <w:szCs w:val="28"/>
                        </w:rPr>
                        <w:t xml:space="preserve">I hope you all have a well-deserved break over the summer holidays. Stay safe and enjoy the sunshine. </w:t>
                      </w:r>
                    </w:p>
                    <w:p w14:paraId="373FFAAC" w14:textId="77777777" w:rsidR="00860DC7" w:rsidRDefault="00860DC7" w:rsidP="00A13153"/>
                  </w:txbxContent>
                </v:textbox>
              </v:shape>
            </w:pict>
          </mc:Fallback>
        </mc:AlternateContent>
      </w:r>
      <w:r w:rsidR="00860DC7">
        <w:rPr>
          <w:noProof/>
          <w:lang w:val="en-GB" w:eastAsia="en-GB"/>
        </w:rPr>
        <mc:AlternateContent>
          <mc:Choice Requires="wps">
            <w:drawing>
              <wp:anchor distT="0" distB="0" distL="114300" distR="114300" simplePos="0" relativeHeight="251660288" behindDoc="0" locked="0" layoutInCell="1" allowOverlap="1" wp14:anchorId="18178C77" wp14:editId="44534E16">
                <wp:simplePos x="0" y="0"/>
                <wp:positionH relativeFrom="column">
                  <wp:posOffset>297180</wp:posOffset>
                </wp:positionH>
                <wp:positionV relativeFrom="paragraph">
                  <wp:posOffset>2483447</wp:posOffset>
                </wp:positionV>
                <wp:extent cx="5709285" cy="478155"/>
                <wp:effectExtent l="0" t="0" r="0" b="0"/>
                <wp:wrapNone/>
                <wp:docPr id="2" name="Text Box 2"/>
                <wp:cNvGraphicFramePr/>
                <a:graphic xmlns:a="http://schemas.openxmlformats.org/drawingml/2006/main">
                  <a:graphicData uri="http://schemas.microsoft.com/office/word/2010/wordprocessingShape">
                    <wps:wsp>
                      <wps:cNvSpPr txBox="1"/>
                      <wps:spPr>
                        <a:xfrm>
                          <a:off x="0" y="0"/>
                          <a:ext cx="5709285" cy="478155"/>
                        </a:xfrm>
                        <a:prstGeom prst="rect">
                          <a:avLst/>
                        </a:prstGeom>
                        <a:noFill/>
                        <a:ln w="6350">
                          <a:noFill/>
                        </a:ln>
                      </wps:spPr>
                      <wps:txbx>
                        <w:txbxContent>
                          <w:p w14:paraId="66CE87C5" w14:textId="2E194348" w:rsidR="0021755C" w:rsidRPr="0061267E" w:rsidRDefault="0021755C" w:rsidP="0021755C">
                            <w:pPr>
                              <w:rPr>
                                <w:rFonts w:ascii="Twinkl" w:hAnsi="Twinkl"/>
                                <w:sz w:val="28"/>
                                <w:szCs w:val="28"/>
                              </w:rPr>
                            </w:pPr>
                            <w:r>
                              <w:rPr>
                                <w:rFonts w:ascii="Twinkl" w:hAnsi="Twinkl"/>
                                <w:sz w:val="28"/>
                                <w:szCs w:val="28"/>
                              </w:rPr>
                              <w:t xml:space="preserve">Dear </w:t>
                            </w:r>
                            <w:r w:rsidR="00BC2F80">
                              <w:rPr>
                                <w:rFonts w:ascii="Twinkl" w:hAnsi="Twinkl"/>
                                <w:sz w:val="28"/>
                                <w:szCs w:val="28"/>
                              </w:rPr>
                              <w:t>prospective P5/6 pupils</w:t>
                            </w:r>
                            <w:r>
                              <w:rPr>
                                <w:rFonts w:ascii="Twinkl" w:hAnsi="Twinkl"/>
                                <w:sz w:val="28"/>
                                <w:szCs w:val="28"/>
                              </w:rPr>
                              <w:t xml:space="preserve">, </w:t>
                            </w:r>
                            <w:r w:rsidRPr="0061267E">
                              <w:rPr>
                                <w:rFonts w:ascii="Twinkl" w:hAnsi="Twinkl"/>
                                <w:sz w:val="28"/>
                                <w:szCs w:val="28"/>
                              </w:rPr>
                              <w:t xml:space="preserve"> </w:t>
                            </w:r>
                          </w:p>
                          <w:p w14:paraId="1C3B7F9D" w14:textId="77777777" w:rsidR="0021755C" w:rsidRDefault="002175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178C77" id="Text Box 2" o:spid="_x0000_s1028" type="#_x0000_t202" style="position:absolute;margin-left:23.4pt;margin-top:195.55pt;width:449.55pt;height:37.6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" filled="f" stroked="f" strokeweight=".5pt">
                <v:textbox>
                  <w:txbxContent>
                    <w:p w14:paraId="66CE87C5" w14:textId="2E194348" w:rsidR="0021755C" w:rsidRPr="0061267E" w:rsidRDefault="0021755C" w:rsidP="0021755C">
                      <w:pPr>
                        <w:rPr>
                          <w:rFonts w:ascii="Twinkl" w:hAnsi="Twinkl"/>
                          <w:sz w:val="28"/>
                          <w:szCs w:val="28"/>
                        </w:rPr>
                      </w:pPr>
                      <w:r>
                        <w:rPr>
                          <w:rFonts w:ascii="Twinkl" w:hAnsi="Twinkl"/>
                          <w:sz w:val="28"/>
                          <w:szCs w:val="28"/>
                        </w:rPr>
                        <w:t xml:space="preserve">Dear </w:t>
                      </w:r>
                      <w:r w:rsidR="00BC2F80">
                        <w:rPr>
                          <w:rFonts w:ascii="Twinkl" w:hAnsi="Twinkl"/>
                          <w:sz w:val="28"/>
                          <w:szCs w:val="28"/>
                        </w:rPr>
                        <w:t>prospective P5/6 pupils</w:t>
                      </w:r>
                      <w:r>
                        <w:rPr>
                          <w:rFonts w:ascii="Twinkl" w:hAnsi="Twinkl"/>
                          <w:sz w:val="28"/>
                          <w:szCs w:val="28"/>
                        </w:rPr>
                        <w:t xml:space="preserve">, </w:t>
                      </w:r>
                      <w:r w:rsidRPr="0061267E">
                        <w:rPr>
                          <w:rFonts w:ascii="Twinkl" w:hAnsi="Twinkl"/>
                          <w:sz w:val="28"/>
                          <w:szCs w:val="28"/>
                        </w:rPr>
                        <w:t xml:space="preserve"> </w:t>
                      </w:r>
                    </w:p>
                    <w:p w14:paraId="1C3B7F9D" w14:textId="77777777" w:rsidR="0021755C" w:rsidRDefault="0021755C"/>
                  </w:txbxContent>
                </v:textbox>
              </v:shape>
            </w:pict>
          </mc:Fallback>
        </mc:AlternateContent>
      </w:r>
      <w:r w:rsidR="00860DC7">
        <w:rPr>
          <w:noProof/>
          <w:lang w:val="en-GB" w:eastAsia="en-GB"/>
        </w:rPr>
        <mc:AlternateContent>
          <mc:Choice Requires="wps">
            <w:drawing>
              <wp:anchor distT="0" distB="0" distL="114300" distR="114300" simplePos="0" relativeHeight="251659264" behindDoc="0" locked="0" layoutInCell="1" allowOverlap="1" wp14:anchorId="45C621CD" wp14:editId="20B8117A">
                <wp:simplePos x="0" y="0"/>
                <wp:positionH relativeFrom="margin">
                  <wp:posOffset>-125693</wp:posOffset>
                </wp:positionH>
                <wp:positionV relativeFrom="paragraph">
                  <wp:posOffset>1394983</wp:posOffset>
                </wp:positionV>
                <wp:extent cx="7538085" cy="1169035"/>
                <wp:effectExtent l="0" t="0" r="0" b="0"/>
                <wp:wrapNone/>
                <wp:docPr id="1" name="Text Box 1"/>
                <wp:cNvGraphicFramePr/>
                <a:graphic xmlns:a="http://schemas.openxmlformats.org/drawingml/2006/main">
                  <a:graphicData uri="http://schemas.microsoft.com/office/word/2010/wordprocessingShape">
                    <wps:wsp>
                      <wps:cNvSpPr txBox="1"/>
                      <wps:spPr>
                        <a:xfrm>
                          <a:off x="0" y="0"/>
                          <a:ext cx="7538085" cy="1169035"/>
                        </a:xfrm>
                        <a:prstGeom prst="rect">
                          <a:avLst/>
                        </a:prstGeom>
                        <a:noFill/>
                        <a:ln w="6350">
                          <a:noFill/>
                        </a:ln>
                      </wps:spPr>
                      <wps:txbx>
                        <w:txbxContent>
                          <w:p w14:paraId="560A78B1" w14:textId="0E646ED6" w:rsidR="0021755C" w:rsidRPr="0021755C" w:rsidRDefault="0021755C" w:rsidP="0021755C">
                            <w:pPr>
                              <w:jc w:val="center"/>
                              <w:rPr>
                                <w:rFonts w:ascii="Twinkl" w:hAnsi="Twinkl"/>
                                <w:b/>
                                <w:color w:val="FFC000"/>
                                <w:sz w:val="96"/>
                                <w:szCs w:val="96"/>
                              </w:rPr>
                            </w:pPr>
                            <w:r w:rsidRPr="0021755C">
                              <w:rPr>
                                <w:rFonts w:ascii="Twinkl" w:hAnsi="Twinkl"/>
                                <w:b/>
                                <w:color w:val="FFC000"/>
                                <w:sz w:val="96"/>
                                <w:szCs w:val="96"/>
                              </w:rPr>
                              <w:t>Welcome to</w:t>
                            </w:r>
                            <w:r w:rsidR="00BC2F80">
                              <w:rPr>
                                <w:rFonts w:ascii="Twinkl" w:hAnsi="Twinkl"/>
                                <w:b/>
                                <w:color w:val="FFC000"/>
                                <w:sz w:val="96"/>
                                <w:szCs w:val="96"/>
                              </w:rPr>
                              <w:t xml:space="preserve"> P5/6 </w:t>
                            </w:r>
                          </w:p>
                          <w:p w14:paraId="6AC4F3DE" w14:textId="77777777" w:rsidR="0021755C" w:rsidRDefault="002175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C621CD" id="Text Box 1" o:spid="_x0000_s1029" type="#_x0000_t202" style="position:absolute;margin-left:-9.9pt;margin-top:109.85pt;width:593.55pt;height:92.0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" filled="f" stroked="f" strokeweight=".5pt">
                <v:textbox>
                  <w:txbxContent>
                    <w:p w14:paraId="560A78B1" w14:textId="0E646ED6" w:rsidR="0021755C" w:rsidRPr="0021755C" w:rsidRDefault="0021755C" w:rsidP="0021755C">
                      <w:pPr>
                        <w:jc w:val="center"/>
                        <w:rPr>
                          <w:rFonts w:ascii="Twinkl" w:hAnsi="Twinkl"/>
                          <w:b/>
                          <w:color w:val="FFC000"/>
                          <w:sz w:val="96"/>
                          <w:szCs w:val="96"/>
                        </w:rPr>
                      </w:pPr>
                      <w:r w:rsidRPr="0021755C">
                        <w:rPr>
                          <w:rFonts w:ascii="Twinkl" w:hAnsi="Twinkl"/>
                          <w:b/>
                          <w:color w:val="FFC000"/>
                          <w:sz w:val="96"/>
                          <w:szCs w:val="96"/>
                        </w:rPr>
                        <w:t>Welcome to</w:t>
                      </w:r>
                      <w:r w:rsidR="00BC2F80">
                        <w:rPr>
                          <w:rFonts w:ascii="Twinkl" w:hAnsi="Twinkl"/>
                          <w:b/>
                          <w:color w:val="FFC000"/>
                          <w:sz w:val="96"/>
                          <w:szCs w:val="96"/>
                        </w:rPr>
                        <w:t xml:space="preserve"> P5/6 </w:t>
                      </w:r>
                    </w:p>
                    <w:p w14:paraId="6AC4F3DE" w14:textId="77777777" w:rsidR="0021755C" w:rsidRDefault="0021755C"/>
                  </w:txbxContent>
                </v:textbox>
                <w10:wrap anchorx="margin"/>
              </v:shape>
            </w:pict>
          </mc:Fallback>
        </mc:AlternateContent>
      </w:r>
      <w:r>
        <w:rPr>
          <w:noProof/>
        </w:rPr>
        <w:pict w14:anchorId="1FA8402F">
          <v:shape id="_x0000_s1026" type="#_x0000_t75" alt="" style="position:absolute;margin-left:0;margin-top:-78.2pt;width:594.4pt;height:200.1pt;z-index:-251650048;mso-wrap-edited:f;mso-width-percent:0;mso-height-percent:0;mso-position-horizontal-relative:text;mso-position-vertical-relative:text;mso-width-percent:0;mso-height-percent:0">
            <v:imagedata r:id="rId8" o:title="Bunting-1--Healthy-Eating-PSHE-HWB-CfE-KS2"/>
          </v:shape>
        </w:pict>
      </w:r>
    </w:p>
    <w:sectPr w:rsidR="00300A5F" w:rsidSect="0021755C">
      <w:headerReference w:type="default" r:id="rId9"/>
      <w:pgSz w:w="11906" w:h="16838"/>
      <w:pgMar w:top="0" w:right="0" w:bottom="0" w:left="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63094E" w14:textId="77777777" w:rsidR="00C435F3" w:rsidRDefault="00C435F3" w:rsidP="0021755C">
      <w:r>
        <w:separator/>
      </w:r>
    </w:p>
  </w:endnote>
  <w:endnote w:type="continuationSeparator" w:id="0">
    <w:p w14:paraId="5390C92B" w14:textId="77777777" w:rsidR="00C435F3" w:rsidRDefault="00C435F3" w:rsidP="00217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winkl">
    <w:charset w:val="00"/>
    <w:family w:val="auto"/>
    <w:pitch w:val="variable"/>
    <w:sig w:usb0="A00000AF" w:usb1="5000205B" w:usb2="00000000" w:usb3="00000000" w:csb0="00000093" w:csb1="00000000"/>
    <w:embedRegular r:id="rId1" w:fontKey="{6EED15E3-3004-364C-8E8E-6A97F004DC1E}"/>
    <w:embedBold r:id="rId2" w:fontKey="{9B3CB800-7383-A14B-B40C-F99EA771BC76}"/>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760C39" w14:textId="77777777" w:rsidR="00C435F3" w:rsidRDefault="00C435F3" w:rsidP="0021755C">
      <w:r>
        <w:separator/>
      </w:r>
    </w:p>
  </w:footnote>
  <w:footnote w:type="continuationSeparator" w:id="0">
    <w:p w14:paraId="53C8DB54" w14:textId="77777777" w:rsidR="00C435F3" w:rsidRDefault="00C435F3" w:rsidP="002175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D749B8" w14:textId="77777777" w:rsidR="00F76EAB" w:rsidRDefault="00F76EAB">
    <w:pPr>
      <w:pStyle w:val="Header"/>
    </w:pPr>
    <w:r>
      <w:rPr>
        <w:noProof/>
        <w:lang w:eastAsia="en-GB"/>
      </w:rPr>
      <w:drawing>
        <wp:anchor distT="0" distB="0" distL="114300" distR="114300" simplePos="0" relativeHeight="251658240" behindDoc="1" locked="0" layoutInCell="1" allowOverlap="1" wp14:anchorId="3208BA89" wp14:editId="13E8D8B6">
          <wp:simplePos x="0" y="0"/>
          <wp:positionH relativeFrom="margin">
            <wp:align>right</wp:align>
          </wp:positionH>
          <wp:positionV relativeFrom="paragraph">
            <wp:posOffset>103475</wp:posOffset>
          </wp:positionV>
          <wp:extent cx="7560310" cy="10222230"/>
          <wp:effectExtent l="0" t="0" r="254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022223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87F1CCB"/>
    <w:multiLevelType w:val="hybridMultilevel"/>
    <w:tmpl w:val="08F4F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embedTrueTypeFonts/>
  <w:embedSystemFonts/>
  <w:saveSubsetFont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55C"/>
    <w:rsid w:val="0021755C"/>
    <w:rsid w:val="00300A5F"/>
    <w:rsid w:val="00824DE6"/>
    <w:rsid w:val="00860DC7"/>
    <w:rsid w:val="009905CF"/>
    <w:rsid w:val="00A13153"/>
    <w:rsid w:val="00BC2F80"/>
    <w:rsid w:val="00BF535D"/>
    <w:rsid w:val="00C435F3"/>
    <w:rsid w:val="00F76E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EFD5F2"/>
  <w15:chartTrackingRefBased/>
  <w15:docId w15:val="{77A3B4D2-7224-43AC-AD4F-F4CF3CDD1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55C"/>
    <w:pPr>
      <w:spacing w:after="0" w:line="240" w:lineRule="auto"/>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755C"/>
    <w:pPr>
      <w:tabs>
        <w:tab w:val="center" w:pos="4513"/>
        <w:tab w:val="right" w:pos="9026"/>
      </w:tabs>
    </w:pPr>
    <w:rPr>
      <w:rFonts w:eastAsiaTheme="minorHAnsi"/>
      <w:sz w:val="22"/>
      <w:szCs w:val="22"/>
      <w:lang w:val="en-GB"/>
    </w:rPr>
  </w:style>
  <w:style w:type="character" w:customStyle="1" w:styleId="HeaderChar">
    <w:name w:val="Header Char"/>
    <w:basedOn w:val="DefaultParagraphFont"/>
    <w:link w:val="Header"/>
    <w:uiPriority w:val="99"/>
    <w:rsid w:val="0021755C"/>
  </w:style>
  <w:style w:type="paragraph" w:styleId="Footer">
    <w:name w:val="footer"/>
    <w:basedOn w:val="Normal"/>
    <w:link w:val="FooterChar"/>
    <w:uiPriority w:val="99"/>
    <w:unhideWhenUsed/>
    <w:rsid w:val="0021755C"/>
    <w:pPr>
      <w:tabs>
        <w:tab w:val="center" w:pos="4513"/>
        <w:tab w:val="right" w:pos="9026"/>
      </w:tabs>
    </w:pPr>
    <w:rPr>
      <w:rFonts w:eastAsiaTheme="minorHAnsi"/>
      <w:sz w:val="22"/>
      <w:szCs w:val="22"/>
      <w:lang w:val="en-GB"/>
    </w:rPr>
  </w:style>
  <w:style w:type="character" w:customStyle="1" w:styleId="FooterChar">
    <w:name w:val="Footer Char"/>
    <w:basedOn w:val="DefaultParagraphFont"/>
    <w:link w:val="Footer"/>
    <w:uiPriority w:val="99"/>
    <w:rsid w:val="0021755C"/>
  </w:style>
  <w:style w:type="paragraph" w:styleId="ListParagraph">
    <w:name w:val="List Paragraph"/>
    <w:basedOn w:val="Normal"/>
    <w:uiPriority w:val="34"/>
    <w:qFormat/>
    <w:rsid w:val="00860D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Bleakney</dc:creator>
  <cp:keywords/>
  <dc:description/>
  <cp:lastModifiedBy>E Sharratt</cp:lastModifiedBy>
  <cp:revision>2</cp:revision>
  <dcterms:created xsi:type="dcterms:W3CDTF">2021-06-27T21:37:00Z</dcterms:created>
  <dcterms:modified xsi:type="dcterms:W3CDTF">2021-06-27T21:37:00Z</dcterms:modified>
</cp:coreProperties>
</file>